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154" w:rsidRPr="0011741E" w:rsidRDefault="00F97154" w:rsidP="00F97154">
      <w:pPr>
        <w:tabs>
          <w:tab w:val="center" w:pos="4677"/>
        </w:tabs>
        <w:rPr>
          <w:rStyle w:val="a3"/>
          <w:color w:val="0070C0"/>
          <w:sz w:val="28"/>
          <w:szCs w:val="28"/>
        </w:rPr>
      </w:pPr>
      <w:r w:rsidRPr="0011741E">
        <w:rPr>
          <w:rStyle w:val="a3"/>
          <w:color w:val="0070C0"/>
          <w:sz w:val="28"/>
          <w:szCs w:val="28"/>
        </w:rPr>
        <w:tab/>
        <w:t>Муниципальное бюджетное дошкольное образовательное учреждение</w:t>
      </w:r>
    </w:p>
    <w:p w:rsidR="00F97154" w:rsidRPr="0011741E" w:rsidRDefault="00F97154" w:rsidP="00F97154">
      <w:pPr>
        <w:tabs>
          <w:tab w:val="center" w:pos="4677"/>
          <w:tab w:val="left" w:pos="7300"/>
          <w:tab w:val="left" w:pos="7769"/>
        </w:tabs>
        <w:rPr>
          <w:rStyle w:val="a3"/>
          <w:color w:val="0070C0"/>
          <w:sz w:val="28"/>
          <w:szCs w:val="28"/>
        </w:rPr>
      </w:pPr>
      <w:r w:rsidRPr="0011741E">
        <w:rPr>
          <w:rStyle w:val="a3"/>
          <w:color w:val="0070C0"/>
          <w:sz w:val="28"/>
          <w:szCs w:val="28"/>
        </w:rPr>
        <w:tab/>
        <w:t>«Детский сад №365 г. Челябинска»</w:t>
      </w:r>
      <w:r w:rsidRPr="0011741E">
        <w:rPr>
          <w:rStyle w:val="a3"/>
          <w:color w:val="0070C0"/>
          <w:sz w:val="28"/>
          <w:szCs w:val="28"/>
        </w:rPr>
        <w:tab/>
      </w:r>
      <w:r w:rsidRPr="0011741E">
        <w:rPr>
          <w:rStyle w:val="a3"/>
          <w:color w:val="0070C0"/>
          <w:sz w:val="28"/>
          <w:szCs w:val="28"/>
        </w:rPr>
        <w:tab/>
      </w:r>
    </w:p>
    <w:p w:rsidR="00F97154" w:rsidRDefault="00F97154" w:rsidP="00F97154">
      <w:pPr>
        <w:tabs>
          <w:tab w:val="left" w:pos="6078"/>
        </w:tabs>
        <w:jc w:val="center"/>
        <w:rPr>
          <w:rStyle w:val="a3"/>
          <w:color w:val="0070C0"/>
          <w:sz w:val="28"/>
          <w:szCs w:val="28"/>
        </w:rPr>
      </w:pPr>
    </w:p>
    <w:p w:rsidR="00F97154" w:rsidRDefault="00F97154" w:rsidP="00F97154">
      <w:pPr>
        <w:tabs>
          <w:tab w:val="left" w:pos="6078"/>
        </w:tabs>
        <w:jc w:val="center"/>
        <w:rPr>
          <w:rStyle w:val="a3"/>
          <w:b/>
          <w:color w:val="0070C0"/>
          <w:sz w:val="32"/>
          <w:szCs w:val="32"/>
        </w:rPr>
      </w:pPr>
      <w:r w:rsidRPr="004C3FEB">
        <w:rPr>
          <w:rStyle w:val="a3"/>
          <w:b/>
          <w:color w:val="0070C0"/>
          <w:sz w:val="32"/>
          <w:szCs w:val="32"/>
        </w:rPr>
        <w:t xml:space="preserve">Конспект  </w:t>
      </w:r>
    </w:p>
    <w:p w:rsidR="00F97154" w:rsidRPr="004C3FEB" w:rsidRDefault="00F97154" w:rsidP="00F97154">
      <w:pPr>
        <w:tabs>
          <w:tab w:val="left" w:pos="6078"/>
        </w:tabs>
        <w:jc w:val="center"/>
        <w:rPr>
          <w:rStyle w:val="a3"/>
          <w:b/>
          <w:color w:val="0070C0"/>
          <w:sz w:val="32"/>
          <w:szCs w:val="32"/>
        </w:rPr>
      </w:pPr>
      <w:r w:rsidRPr="004C3FEB">
        <w:rPr>
          <w:rStyle w:val="a3"/>
          <w:b/>
          <w:color w:val="0070C0"/>
          <w:sz w:val="32"/>
          <w:szCs w:val="32"/>
        </w:rPr>
        <w:t xml:space="preserve">проведения </w:t>
      </w:r>
      <w:proofErr w:type="spellStart"/>
      <w:r w:rsidRPr="004C3FEB">
        <w:rPr>
          <w:rStyle w:val="a3"/>
          <w:b/>
          <w:color w:val="0070C0"/>
          <w:sz w:val="32"/>
          <w:szCs w:val="32"/>
        </w:rPr>
        <w:t>квеста</w:t>
      </w:r>
      <w:proofErr w:type="spellEnd"/>
      <w:r>
        <w:rPr>
          <w:rStyle w:val="a3"/>
          <w:b/>
          <w:color w:val="0070C0"/>
          <w:sz w:val="32"/>
          <w:szCs w:val="32"/>
        </w:rPr>
        <w:t xml:space="preserve"> </w:t>
      </w:r>
      <w:r w:rsidRPr="004C3FEB">
        <w:rPr>
          <w:rStyle w:val="a3"/>
          <w:b/>
          <w:color w:val="0070C0"/>
          <w:sz w:val="32"/>
          <w:szCs w:val="32"/>
        </w:rPr>
        <w:t>по мотивам сказки К.И. Чуковского</w:t>
      </w:r>
    </w:p>
    <w:p w:rsidR="00F97154" w:rsidRPr="004C3FEB" w:rsidRDefault="00F97154" w:rsidP="00F97154">
      <w:pPr>
        <w:jc w:val="center"/>
        <w:rPr>
          <w:rStyle w:val="a3"/>
          <w:b/>
          <w:color w:val="0070C0"/>
          <w:sz w:val="32"/>
          <w:szCs w:val="32"/>
        </w:rPr>
      </w:pPr>
      <w:r w:rsidRPr="004C3FEB">
        <w:rPr>
          <w:rStyle w:val="a3"/>
          <w:b/>
          <w:color w:val="0070C0"/>
          <w:sz w:val="32"/>
          <w:szCs w:val="32"/>
        </w:rPr>
        <w:t>«</w:t>
      </w:r>
      <w:proofErr w:type="spellStart"/>
      <w:r w:rsidRPr="004C3FEB">
        <w:rPr>
          <w:rStyle w:val="a3"/>
          <w:b/>
          <w:color w:val="0070C0"/>
          <w:sz w:val="32"/>
          <w:szCs w:val="32"/>
        </w:rPr>
        <w:t>Федорино</w:t>
      </w:r>
      <w:proofErr w:type="spellEnd"/>
      <w:r w:rsidRPr="004C3FEB">
        <w:rPr>
          <w:rStyle w:val="a3"/>
          <w:b/>
          <w:color w:val="0070C0"/>
          <w:sz w:val="32"/>
          <w:szCs w:val="32"/>
        </w:rPr>
        <w:t xml:space="preserve"> горе»</w:t>
      </w:r>
    </w:p>
    <w:p w:rsidR="00F97154" w:rsidRPr="004C3FEB" w:rsidRDefault="00F97154" w:rsidP="00F97154">
      <w:pPr>
        <w:jc w:val="center"/>
        <w:rPr>
          <w:rStyle w:val="a3"/>
          <w:b/>
          <w:color w:val="0070C0"/>
          <w:sz w:val="32"/>
          <w:szCs w:val="32"/>
        </w:rPr>
      </w:pPr>
      <w:r>
        <w:rPr>
          <w:rStyle w:val="a3"/>
          <w:b/>
          <w:color w:val="0070C0"/>
          <w:sz w:val="32"/>
          <w:szCs w:val="32"/>
        </w:rPr>
        <w:t xml:space="preserve">в старшей  группе для детей </w:t>
      </w:r>
      <w:r w:rsidRPr="004C3FEB">
        <w:rPr>
          <w:rStyle w:val="a3"/>
          <w:b/>
          <w:color w:val="0070C0"/>
          <w:sz w:val="32"/>
          <w:szCs w:val="32"/>
        </w:rPr>
        <w:t>с ТНР</w:t>
      </w:r>
    </w:p>
    <w:p w:rsidR="00F97154" w:rsidRPr="0011741E" w:rsidRDefault="00F97154" w:rsidP="00F97154">
      <w:pPr>
        <w:tabs>
          <w:tab w:val="left" w:pos="6249"/>
        </w:tabs>
        <w:jc w:val="both"/>
        <w:rPr>
          <w:rStyle w:val="a3"/>
          <w:color w:val="0070C0"/>
          <w:sz w:val="28"/>
          <w:szCs w:val="28"/>
        </w:rPr>
      </w:pPr>
      <w:r>
        <w:rPr>
          <w:rStyle w:val="a3"/>
          <w:color w:val="0070C0"/>
          <w:sz w:val="28"/>
          <w:szCs w:val="28"/>
        </w:rPr>
        <w:t>О</w:t>
      </w:r>
      <w:r w:rsidRPr="0011741E">
        <w:rPr>
          <w:rStyle w:val="a3"/>
          <w:color w:val="0070C0"/>
          <w:sz w:val="28"/>
          <w:szCs w:val="28"/>
        </w:rPr>
        <w:t>бразовательная область  «Соци</w:t>
      </w:r>
      <w:r>
        <w:rPr>
          <w:rStyle w:val="a3"/>
          <w:color w:val="0070C0"/>
          <w:sz w:val="28"/>
          <w:szCs w:val="28"/>
        </w:rPr>
        <w:t>ально-коммуникативное развитие»</w:t>
      </w:r>
    </w:p>
    <w:p w:rsidR="00F97154" w:rsidRPr="00FA08E9" w:rsidRDefault="00F97154" w:rsidP="00F97154">
      <w:pPr>
        <w:pStyle w:val="1"/>
        <w:jc w:val="both"/>
        <w:rPr>
          <w:rStyle w:val="a3"/>
        </w:rPr>
      </w:pPr>
      <w:r>
        <w:rPr>
          <w:i/>
          <w:i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1564640</wp:posOffset>
            </wp:positionH>
            <wp:positionV relativeFrom="paragraph">
              <wp:posOffset>337185</wp:posOffset>
            </wp:positionV>
            <wp:extent cx="2094865" cy="2945765"/>
            <wp:effectExtent l="171450" t="171450" r="362585" b="349885"/>
            <wp:wrapSquare wrapText="bothSides"/>
            <wp:docPr id="4" name="Рисунок 4" descr="C:\Users\Usert\Desktop\1\IMG-ba1bbc30306dc3cde05ba7cdaf51ec5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t\Desktop\1\IMG-ba1bbc30306dc3cde05ba7cdaf51ec53-V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2945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Pr="00FA08E9" w:rsidRDefault="00F97154" w:rsidP="00F97154">
      <w:pPr>
        <w:jc w:val="center"/>
        <w:rPr>
          <w:rStyle w:val="a3"/>
          <w:sz w:val="28"/>
          <w:szCs w:val="28"/>
        </w:rPr>
      </w:pPr>
    </w:p>
    <w:p w:rsidR="00F97154" w:rsidRPr="0011741E" w:rsidRDefault="00F97154" w:rsidP="00F97154">
      <w:pPr>
        <w:tabs>
          <w:tab w:val="left" w:pos="7317"/>
        </w:tabs>
        <w:rPr>
          <w:rStyle w:val="a3"/>
          <w:color w:val="548DD4" w:themeColor="text2" w:themeTint="99"/>
          <w:sz w:val="28"/>
          <w:szCs w:val="28"/>
        </w:rPr>
      </w:pPr>
      <w:r>
        <w:rPr>
          <w:rStyle w:val="a3"/>
          <w:color w:val="548DD4" w:themeColor="text2" w:themeTint="99"/>
          <w:sz w:val="28"/>
          <w:szCs w:val="28"/>
        </w:rPr>
        <w:t xml:space="preserve">                                                                                                   Конспект разработала:</w:t>
      </w:r>
    </w:p>
    <w:p w:rsidR="00F97154" w:rsidRPr="0011741E" w:rsidRDefault="00F97154" w:rsidP="00F97154">
      <w:pPr>
        <w:jc w:val="right"/>
        <w:rPr>
          <w:rStyle w:val="a3"/>
          <w:color w:val="548DD4" w:themeColor="text2" w:themeTint="99"/>
          <w:sz w:val="28"/>
          <w:szCs w:val="28"/>
        </w:rPr>
      </w:pPr>
      <w:r w:rsidRPr="0011741E">
        <w:rPr>
          <w:rStyle w:val="a3"/>
          <w:color w:val="548DD4" w:themeColor="text2" w:themeTint="99"/>
          <w:sz w:val="28"/>
          <w:szCs w:val="28"/>
        </w:rPr>
        <w:t xml:space="preserve">Шатунова Л.Ф. </w:t>
      </w:r>
    </w:p>
    <w:p w:rsidR="00F97154" w:rsidRPr="0011741E" w:rsidRDefault="00F97154" w:rsidP="00F97154">
      <w:pPr>
        <w:jc w:val="right"/>
        <w:rPr>
          <w:rStyle w:val="a3"/>
          <w:color w:val="548DD4" w:themeColor="text2" w:themeTint="99"/>
          <w:sz w:val="28"/>
          <w:szCs w:val="28"/>
        </w:rPr>
      </w:pPr>
      <w:r>
        <w:rPr>
          <w:rStyle w:val="a3"/>
          <w:color w:val="548DD4" w:themeColor="text2" w:themeTint="99"/>
          <w:sz w:val="28"/>
          <w:szCs w:val="28"/>
        </w:rPr>
        <w:t xml:space="preserve">Воспитатель </w:t>
      </w:r>
      <w:r w:rsidRPr="0011741E">
        <w:rPr>
          <w:rStyle w:val="a3"/>
          <w:color w:val="548DD4" w:themeColor="text2" w:themeTint="99"/>
          <w:sz w:val="28"/>
          <w:szCs w:val="28"/>
        </w:rPr>
        <w:t>высшей квалификационной категории</w:t>
      </w:r>
    </w:p>
    <w:p w:rsidR="00F97154" w:rsidRPr="0011741E" w:rsidRDefault="00F97154" w:rsidP="00F97154">
      <w:pPr>
        <w:jc w:val="center"/>
        <w:rPr>
          <w:rStyle w:val="a3"/>
          <w:color w:val="548DD4" w:themeColor="text2" w:themeTint="99"/>
          <w:sz w:val="28"/>
          <w:szCs w:val="28"/>
        </w:rPr>
      </w:pPr>
    </w:p>
    <w:p w:rsidR="00F97154" w:rsidRPr="0011741E" w:rsidRDefault="00F97154" w:rsidP="00F97154">
      <w:pPr>
        <w:jc w:val="center"/>
        <w:rPr>
          <w:rStyle w:val="a3"/>
          <w:color w:val="548DD4" w:themeColor="text2" w:themeTint="99"/>
          <w:sz w:val="28"/>
          <w:szCs w:val="28"/>
        </w:rPr>
      </w:pPr>
      <w:r w:rsidRPr="0011741E">
        <w:rPr>
          <w:rStyle w:val="a3"/>
          <w:color w:val="548DD4" w:themeColor="text2" w:themeTint="99"/>
          <w:sz w:val="28"/>
          <w:szCs w:val="28"/>
        </w:rPr>
        <w:t>Г. Челябинск 2021г.</w:t>
      </w:r>
    </w:p>
    <w:p w:rsidR="00F97154" w:rsidRPr="00C83DB0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C83DB0">
        <w:rPr>
          <w:rFonts w:ascii="Times New Roman" w:hAnsi="Times New Roman" w:cs="Times New Roman"/>
          <w:sz w:val="28"/>
          <w:szCs w:val="28"/>
        </w:rPr>
        <w:t xml:space="preserve"> продолжить развивать познавательный интерес, стремление узнавать новое, использовать полученные знания.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Интеграция областей:</w:t>
      </w:r>
      <w:r w:rsidRPr="00C83DB0">
        <w:rPr>
          <w:rFonts w:ascii="Times New Roman" w:hAnsi="Times New Roman" w:cs="Times New Roman"/>
          <w:sz w:val="28"/>
          <w:szCs w:val="28"/>
        </w:rPr>
        <w:t xml:space="preserve"> «Речевое развитие», «Социально-коммуникативное развитие «Познавательное развитие», «художественно-эстетическое развитие».</w:t>
      </w:r>
    </w:p>
    <w:p w:rsidR="00F97154" w:rsidRPr="00C83DB0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  <w:u w:val="single"/>
        </w:rPr>
      </w:pPr>
      <w:r w:rsidRPr="00C83DB0">
        <w:rPr>
          <w:rFonts w:ascii="Times New Roman" w:hAnsi="Times New Roman" w:cs="Times New Roman"/>
          <w:sz w:val="28"/>
          <w:szCs w:val="28"/>
          <w:u w:val="single"/>
        </w:rPr>
        <w:t>Образовательные: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-закреплять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представленияо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предметах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одежды,</w:t>
      </w:r>
      <w:r w:rsidRPr="00670F79">
        <w:rPr>
          <w:rFonts w:ascii="Times New Roman" w:hAnsi="Times New Roman" w:cs="Times New Roman"/>
          <w:sz w:val="28"/>
          <w:szCs w:val="28"/>
        </w:rPr>
        <w:t xml:space="preserve"> обуви, игрушек и посуды.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-ф</w:t>
      </w:r>
      <w:r w:rsidRPr="00670F79">
        <w:rPr>
          <w:rFonts w:ascii="Times New Roman" w:hAnsi="Times New Roman" w:cs="Times New Roman"/>
          <w:sz w:val="28"/>
          <w:szCs w:val="28"/>
        </w:rPr>
        <w:t>ормировать умение классифицировать предметы по одному или нескольким признакам и назнач</w:t>
      </w:r>
      <w:r>
        <w:rPr>
          <w:rFonts w:ascii="Times New Roman" w:hAnsi="Times New Roman" w:cs="Times New Roman"/>
          <w:sz w:val="28"/>
          <w:szCs w:val="28"/>
        </w:rPr>
        <w:t>ению;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-формировать абстрактные представления;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-совершенствовать навыки ориентировки в пространстве;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-формировать интерес к окружающему миру;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  <w:u w:val="single"/>
        </w:rPr>
      </w:pPr>
      <w:r w:rsidRPr="00C83DB0">
        <w:rPr>
          <w:rFonts w:ascii="Times New Roman" w:hAnsi="Times New Roman" w:cs="Times New Roman"/>
          <w:sz w:val="28"/>
          <w:szCs w:val="28"/>
          <w:u w:val="single"/>
        </w:rPr>
        <w:t>Развивающие: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-развивать речевую активность, диалогическую речь;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-развивать интеллектуальное мышление;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-зрительное восприятие и вни</w:t>
      </w:r>
      <w:r>
        <w:rPr>
          <w:rFonts w:ascii="Times New Roman" w:hAnsi="Times New Roman" w:cs="Times New Roman"/>
          <w:sz w:val="28"/>
          <w:szCs w:val="28"/>
        </w:rPr>
        <w:t>мание;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  <w:u w:val="single"/>
        </w:rPr>
      </w:pPr>
      <w:r w:rsidRPr="00C83DB0">
        <w:rPr>
          <w:rFonts w:ascii="Times New Roman" w:hAnsi="Times New Roman" w:cs="Times New Roman"/>
          <w:sz w:val="28"/>
          <w:szCs w:val="28"/>
          <w:u w:val="single"/>
        </w:rPr>
        <w:t>Воспитательные: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-формировать желание оказывать помощь, воспитывать доброжелательность, умение слушать товарища, взрос</w:t>
      </w:r>
      <w:r>
        <w:rPr>
          <w:rFonts w:ascii="Times New Roman" w:hAnsi="Times New Roman" w:cs="Times New Roman"/>
          <w:sz w:val="28"/>
          <w:szCs w:val="28"/>
        </w:rPr>
        <w:t>лого.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</w:p>
    <w:p w:rsidR="00F97154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</w:p>
    <w:p w:rsidR="00F97154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</w:p>
    <w:p w:rsidR="00F97154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lastRenderedPageBreak/>
        <w:t>Предварительная работа: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-беседы по лексическим темам: «Одежда», «Обувь», «Игрушки», «Посуда»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 рассматривание иллюстраций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 xml:space="preserve">- чтение </w:t>
      </w:r>
      <w:proofErr w:type="spellStart"/>
      <w:r w:rsidRPr="00C83DB0">
        <w:rPr>
          <w:rFonts w:ascii="Times New Roman" w:hAnsi="Times New Roman" w:cs="Times New Roman"/>
          <w:sz w:val="28"/>
          <w:szCs w:val="28"/>
        </w:rPr>
        <w:t>худ</w:t>
      </w:r>
      <w:proofErr w:type="gramStart"/>
      <w:r w:rsidRPr="00C83DB0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C83DB0">
        <w:rPr>
          <w:rFonts w:ascii="Times New Roman" w:hAnsi="Times New Roman" w:cs="Times New Roman"/>
          <w:sz w:val="28"/>
          <w:szCs w:val="28"/>
        </w:rPr>
        <w:t>итерат</w:t>
      </w:r>
      <w:proofErr w:type="spellEnd"/>
    </w:p>
    <w:p w:rsidR="00F97154" w:rsidRPr="00C83DB0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Методы и приемы: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-практические: мотивация</w:t>
      </w:r>
      <w:proofErr w:type="gramStart"/>
      <w:r w:rsidRPr="00C83DB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83DB0">
        <w:rPr>
          <w:rFonts w:ascii="Times New Roman" w:hAnsi="Times New Roman" w:cs="Times New Roman"/>
          <w:sz w:val="28"/>
          <w:szCs w:val="28"/>
        </w:rPr>
        <w:t xml:space="preserve"> погружение в игровую ситуацию;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-отгадывание загадок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дид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>игра «Собери картинку»,  «Где, что лежит»,  «Найди где спрятано»,  «Отгадай загадку»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Start"/>
      <w:r>
        <w:rPr>
          <w:rFonts w:ascii="Times New Roman" w:hAnsi="Times New Roman" w:cs="Times New Roman"/>
          <w:sz w:val="28"/>
          <w:szCs w:val="28"/>
        </w:rPr>
        <w:t>.и</w:t>
      </w:r>
      <w:proofErr w:type="gramEnd"/>
      <w:r>
        <w:rPr>
          <w:rFonts w:ascii="Times New Roman" w:hAnsi="Times New Roman" w:cs="Times New Roman"/>
          <w:sz w:val="28"/>
          <w:szCs w:val="28"/>
        </w:rPr>
        <w:t>гра «Пройди не упади». «С кочки на кочку», «Перепрыгни ручеек»</w:t>
      </w:r>
    </w:p>
    <w:p w:rsidR="00F97154" w:rsidRPr="00C83DB0" w:rsidRDefault="00F97154" w:rsidP="00F97154">
      <w:pPr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Материалы и оборудование: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Листы с заданиями, конверт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указатели, дорожка для хождения, обручи, 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Воздушные шары с подсказками.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7154" w:rsidRPr="00157007" w:rsidRDefault="00F97154" w:rsidP="00F971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700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 </w:t>
      </w:r>
      <w:proofErr w:type="spellStart"/>
      <w:r w:rsidRPr="00157007">
        <w:rPr>
          <w:rFonts w:ascii="Times New Roman" w:hAnsi="Times New Roman" w:cs="Times New Roman"/>
          <w:b/>
          <w:sz w:val="28"/>
          <w:szCs w:val="28"/>
        </w:rPr>
        <w:t>квеста</w:t>
      </w:r>
      <w:proofErr w:type="spellEnd"/>
    </w:p>
    <w:p w:rsidR="00F97154" w:rsidRPr="00C83DB0" w:rsidRDefault="00F97154" w:rsidP="00F971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1.Вводная часть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1.  проблемной ситуации.</w:t>
      </w:r>
    </w:p>
    <w:p w:rsidR="00F97154" w:rsidRDefault="00F97154" w:rsidP="00F971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Загадка о произведении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Федорино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горе»</w:t>
      </w:r>
    </w:p>
    <w:p w:rsidR="00F97154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1.2 Создание мотива для деятельности детей.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Сообщение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Федоры, просьба о помощи</w:t>
      </w:r>
    </w:p>
    <w:p w:rsidR="00F97154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1.3 Определение цели.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должны сделать дети, чтобы помочь?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2. Основная часть.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 xml:space="preserve"> д.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>. «Обведи контур»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.  Д/ и « Собери картинку»</w:t>
      </w:r>
    </w:p>
    <w:p w:rsidR="00F97154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>/и «Где, что лежит»</w:t>
      </w:r>
    </w:p>
    <w:p w:rsidR="00F97154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2.4Д.и. «Вспомни слова из произведения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»(</w:t>
      </w:r>
      <w:proofErr w:type="gramEnd"/>
      <w:r>
        <w:rPr>
          <w:rFonts w:ascii="Times New Roman" w:hAnsi="Times New Roman" w:cs="Times New Roman"/>
          <w:sz w:val="28"/>
          <w:szCs w:val="28"/>
        </w:rPr>
        <w:t>превращение)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2.5. Чаепитие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Федорой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Егоровной.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83DB0">
        <w:rPr>
          <w:rFonts w:ascii="Times New Roman" w:hAnsi="Times New Roman" w:cs="Times New Roman"/>
          <w:b/>
          <w:sz w:val="28"/>
          <w:szCs w:val="28"/>
        </w:rPr>
        <w:t>3. Заключительная часть.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>3.1 Оценка деятельности детей.</w:t>
      </w:r>
    </w:p>
    <w:p w:rsidR="00F97154" w:rsidRPr="00C83DB0" w:rsidRDefault="00F97154" w:rsidP="00F97154">
      <w:pPr>
        <w:jc w:val="both"/>
        <w:rPr>
          <w:rFonts w:ascii="Times New Roman" w:hAnsi="Times New Roman" w:cs="Times New Roman"/>
          <w:sz w:val="28"/>
          <w:szCs w:val="28"/>
        </w:rPr>
      </w:pPr>
      <w:r w:rsidRPr="00C83DB0">
        <w:rPr>
          <w:rFonts w:ascii="Times New Roman" w:hAnsi="Times New Roman" w:cs="Times New Roman"/>
          <w:sz w:val="28"/>
          <w:szCs w:val="28"/>
        </w:rPr>
        <w:t xml:space="preserve">3.2Подведение итогов  </w:t>
      </w:r>
      <w:proofErr w:type="spellStart"/>
      <w:r w:rsidRPr="00C83DB0">
        <w:rPr>
          <w:rFonts w:ascii="Times New Roman" w:hAnsi="Times New Roman" w:cs="Times New Roman"/>
          <w:sz w:val="28"/>
          <w:szCs w:val="28"/>
        </w:rPr>
        <w:t>нод</w:t>
      </w:r>
      <w:proofErr w:type="spellEnd"/>
      <w:r w:rsidRPr="00C83DB0">
        <w:rPr>
          <w:rFonts w:ascii="Times New Roman" w:hAnsi="Times New Roman" w:cs="Times New Roman"/>
          <w:sz w:val="28"/>
          <w:szCs w:val="28"/>
        </w:rPr>
        <w:t>.</w:t>
      </w:r>
    </w:p>
    <w:p w:rsidR="00F97154" w:rsidRPr="00C83DB0" w:rsidRDefault="00F97154" w:rsidP="00F97154">
      <w:pPr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ook w:val="04A0" w:firstRow="1" w:lastRow="0" w:firstColumn="1" w:lastColumn="0" w:noHBand="0" w:noVBand="1"/>
      </w:tblPr>
      <w:tblGrid>
        <w:gridCol w:w="2728"/>
        <w:gridCol w:w="4786"/>
        <w:gridCol w:w="2100"/>
      </w:tblGrid>
      <w:tr w:rsidR="00CC36D3" w:rsidTr="00922397">
        <w:tc>
          <w:tcPr>
            <w:tcW w:w="2728" w:type="dxa"/>
          </w:tcPr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Структурные 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компоненты</w:t>
            </w:r>
          </w:p>
        </w:tc>
        <w:tc>
          <w:tcPr>
            <w:tcW w:w="4786" w:type="dxa"/>
          </w:tcPr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Деятельность воспитателя</w:t>
            </w:r>
          </w:p>
        </w:tc>
        <w:tc>
          <w:tcPr>
            <w:tcW w:w="2100" w:type="dxa"/>
          </w:tcPr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Деятельность детей</w:t>
            </w:r>
          </w:p>
        </w:tc>
      </w:tr>
      <w:tr w:rsidR="00CC36D3" w:rsidTr="00922397">
        <w:tc>
          <w:tcPr>
            <w:tcW w:w="2728" w:type="dxa"/>
          </w:tcPr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1.Вводная часть</w:t>
            </w:r>
          </w:p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 xml:space="preserve"> 1.1 Организационный момент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>. Мотивация деятельности.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Педагог приглашает детей в общий круг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зачитывает строки из произведения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К.И.Чуковского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Федорино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горе».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отгадать из какого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произведения эти строки.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этот момент приходит сообщение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мобильный телефон.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прослушивают голосовое сообщение.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97154" w:rsidRPr="00C83DB0" w:rsidRDefault="00F97154" w:rsidP="00F971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Дети подходят к педагогу и встают в круг.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Отвечают на вопросы педагога.</w:t>
            </w:r>
          </w:p>
        </w:tc>
      </w:tr>
      <w:tr w:rsidR="00CC36D3" w:rsidTr="00922397">
        <w:tc>
          <w:tcPr>
            <w:tcW w:w="2728" w:type="dxa"/>
          </w:tcPr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 xml:space="preserve"> Основная часть</w:t>
            </w:r>
          </w:p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2397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2397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2397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2397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Pr="00C83DB0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  <w:r w:rsidR="00F97154" w:rsidRPr="00C83DB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Дидактическое упражнение 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>«Соедини по точкам»»</w:t>
            </w:r>
          </w:p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выясняет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знают ли они какую посуду им нужно найти.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Дети предлагают позвонить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Федоре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Егоровне и уточнить.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Федора сообщает, что сегодня с курьером нам доставлен конверт, в котором есть подсказка.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обращает внимани</w:t>
            </w:r>
            <w:r w:rsidR="007D1609">
              <w:rPr>
                <w:rFonts w:ascii="Times New Roman" w:hAnsi="Times New Roman" w:cs="Times New Roman"/>
                <w:sz w:val="28"/>
                <w:szCs w:val="28"/>
              </w:rPr>
              <w:t>е детей на конверт  и объясняет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7D1609">
              <w:rPr>
                <w:rFonts w:ascii="Times New Roman" w:hAnsi="Times New Roman" w:cs="Times New Roman"/>
                <w:sz w:val="28"/>
                <w:szCs w:val="28"/>
              </w:rPr>
              <w:t xml:space="preserve"> что его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принес курьер.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достает конверт, в нем з</w:t>
            </w:r>
            <w:r w:rsidR="00922397">
              <w:rPr>
                <w:rFonts w:ascii="Times New Roman" w:hAnsi="Times New Roman" w:cs="Times New Roman"/>
                <w:sz w:val="28"/>
                <w:szCs w:val="28"/>
              </w:rPr>
              <w:t>адания. Объясняет, как выполнить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97154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Раздает детям листочки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>. Рассматривают полученные картинки.</w:t>
            </w:r>
          </w:p>
          <w:p w:rsidR="00F97154" w:rsidRDefault="00922397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выясняет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>что у детей получило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сь и подводит детей к обобщению,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 xml:space="preserve"> что  детям нужно искать чайную посуду.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вспомнить каким путем шла посуда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(по полям, по болотам, по кочкам, по пням, по оврагам)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Уточняет у детей, согласны ли они преодолеть трудный путь.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 соединяют линии и раскрашивают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картинку.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отвечают на вопросы.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6D3" w:rsidTr="00922397">
        <w:tc>
          <w:tcPr>
            <w:tcW w:w="2728" w:type="dxa"/>
          </w:tcPr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8B4FD9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9B7A1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>. 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одвижные упражнения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-«Пройди по дорожке»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-«С кочки на кочку» 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-«Пролезь в обруч»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-«Перепрыгни овраг»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97154" w:rsidRDefault="009B7A1B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Организует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 xml:space="preserve"> детей на выполнение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заданий. В ходе выполнения </w:t>
            </w:r>
            <w:r w:rsidR="00F97154">
              <w:rPr>
                <w:rFonts w:ascii="Times New Roman" w:hAnsi="Times New Roman" w:cs="Times New Roman"/>
                <w:sz w:val="28"/>
                <w:szCs w:val="28"/>
              </w:rPr>
              <w:t>упражнений оказывает помощь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 окончании выполнения заданий педагог обращает внимание детей на то, что посуды нигде не видать.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детям внимательно осмотреться и найти подсказку.</w:t>
            </w:r>
          </w:p>
          <w:p w:rsidR="00F97154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97154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Дети выполняют упражнения.</w:t>
            </w:r>
          </w:p>
        </w:tc>
      </w:tr>
      <w:tr w:rsidR="00CC36D3" w:rsidTr="00922397">
        <w:tc>
          <w:tcPr>
            <w:tcW w:w="2728" w:type="dxa"/>
          </w:tcPr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83DB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идактическая игра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Собери картинку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F97154" w:rsidRPr="00C83DB0" w:rsidRDefault="00F97154" w:rsidP="00F971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Обращает внимание, что на пеньке лежит конверт.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посмотреть, что в нем.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Сообщает детям, что это подсказка и </w:t>
            </w:r>
            <w:r w:rsidR="003C5E91">
              <w:rPr>
                <w:rFonts w:ascii="Times New Roman" w:hAnsi="Times New Roman" w:cs="Times New Roman"/>
                <w:sz w:val="28"/>
                <w:szCs w:val="28"/>
              </w:rPr>
              <w:t>объясняет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как выполнить задание.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Выслушивает предположения детей, что изображено на картинке.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делают вывод, что  это какой- то супермаркет. И скорее всего там и спряталась посуда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аких магазинов, очень много, необходимо узнать в каком из них спряталась посуда. 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предлагает внимательно посмотреть на картинку и найти подсказку.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Обращает внимание детей на указатель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детям подумать, куда следует пойти.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5E91" w:rsidRDefault="003C5E91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вместе собирают картинку.</w:t>
            </w:r>
          </w:p>
        </w:tc>
      </w:tr>
      <w:tr w:rsidR="00CC36D3" w:rsidTr="00922397">
        <w:tc>
          <w:tcPr>
            <w:tcW w:w="2728" w:type="dxa"/>
          </w:tcPr>
          <w:p w:rsidR="00B44DFF" w:rsidRPr="00C83DB0" w:rsidRDefault="00CC36D3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 Дидактическая игра «Где </w:t>
            </w:r>
            <w:r w:rsidR="00B44DFF">
              <w:rPr>
                <w:rFonts w:ascii="Times New Roman" w:hAnsi="Times New Roman" w:cs="Times New Roman"/>
                <w:sz w:val="28"/>
                <w:szCs w:val="28"/>
              </w:rPr>
              <w:t>что лежит»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Детей встречает администр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>атор магазина. Спрашивает детей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что они хотели бы приобрести.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свою помощь. Загадывает детям загадки, взамен отдает шарики с подсказками.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(Они спрятаны внутри шариков)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Поочередно из шариков достаются записки с заданиями.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шарик.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«Чайник находится во втором ряду, в отделе одежда на второй полке между платьем и юбкой».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шарик.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«Сахарница находится в отделе игрушек  на первой полке между пирамидкой и машиной».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шарик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«Молочник находится в обувном отделе, на второй полке справа от кроссовок».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шарик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«Чашка находится в отделе одежды на первой полке слева от куртки».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шарик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«Блюдце находится в отделе игрушек 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второй полке за медведем».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-Молодцы ребята, </w:t>
            </w:r>
            <w:r w:rsidR="00CC36D3">
              <w:rPr>
                <w:rFonts w:ascii="Times New Roman" w:hAnsi="Times New Roman" w:cs="Times New Roman"/>
                <w:sz w:val="28"/>
                <w:szCs w:val="28"/>
              </w:rPr>
              <w:t>вы нашли посуду Федоры Егоровны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Дети рассказывают, зачем они пришли в магазин. </w:t>
            </w:r>
          </w:p>
          <w:p w:rsidR="00B44DFF" w:rsidRDefault="00B44DFF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Default="00B44DFF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Default="00B44DFF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B44DFF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отгадывают загадки и получают подсказки</w:t>
            </w:r>
          </w:p>
          <w:p w:rsidR="00794BAC" w:rsidRDefault="00794BAC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B44DFF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ищут посуду.</w:t>
            </w:r>
          </w:p>
        </w:tc>
      </w:tr>
      <w:tr w:rsidR="00CC36D3" w:rsidTr="00922397">
        <w:tc>
          <w:tcPr>
            <w:tcW w:w="2728" w:type="dxa"/>
          </w:tcPr>
          <w:p w:rsidR="00B44DFF" w:rsidRDefault="00B44DFF" w:rsidP="00B44DFF">
            <w:pPr>
              <w:tabs>
                <w:tab w:val="left" w:pos="22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2.5 </w:t>
            </w:r>
            <w:proofErr w:type="spellStart"/>
            <w:r w:rsidR="00CC36D3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ейро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-игра "Цыганочка"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Администратор предлагает детям повеселиться. 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Проводит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нейр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spellEnd"/>
            <w:r w:rsidR="00794BA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="00794B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игру «Цыганочка».</w:t>
            </w: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97154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играют в игру.</w:t>
            </w:r>
          </w:p>
        </w:tc>
      </w:tr>
      <w:tr w:rsidR="00CC36D3" w:rsidTr="00922397">
        <w:tc>
          <w:tcPr>
            <w:tcW w:w="2728" w:type="dxa"/>
          </w:tcPr>
          <w:p w:rsidR="00794BAC" w:rsidRDefault="00794BAC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Pr="00C83DB0" w:rsidRDefault="00CC36D3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2.6 Речевое </w:t>
            </w:r>
            <w:r w:rsidR="00B44DFF">
              <w:rPr>
                <w:rFonts w:ascii="Times New Roman" w:hAnsi="Times New Roman" w:cs="Times New Roman"/>
                <w:sz w:val="28"/>
                <w:szCs w:val="28"/>
              </w:rPr>
              <w:t>упражнение «Волшебные слова»</w:t>
            </w:r>
          </w:p>
          <w:p w:rsidR="00B44DFF" w:rsidRPr="00C83DB0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Pr="00C83DB0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 </w:t>
            </w:r>
            <w:r w:rsidR="00794BAC">
              <w:rPr>
                <w:rFonts w:ascii="Times New Roman" w:hAnsi="Times New Roman" w:cs="Times New Roman"/>
                <w:sz w:val="28"/>
                <w:szCs w:val="28"/>
              </w:rPr>
              <w:t xml:space="preserve"> уточняет</w:t>
            </w:r>
            <w:proofErr w:type="gramStart"/>
            <w:r w:rsidR="00794BAC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что дети справились со всеми заданиями, нашли посуду и предлагает подумать, можно ли из этой посуды пить чай.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Задает вопросы.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поразмышлять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как эту посуду превратить в настоящую.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Выслушивает высказывания детей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предложения.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 узнает у детей, знают ли они волшебные слова.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Администратор предлагает отгадать загадку и обещает помочь.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лопает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последний шарик и достает волшебные слова.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шарике волшебные слова. 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Абра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-швабра-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кадабра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44DFF" w:rsidRDefault="00B31587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Крибле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крабле</w:t>
            </w:r>
            <w:proofErr w:type="spellEnd"/>
            <w:r w:rsidR="00B44DF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44DFF">
              <w:rPr>
                <w:rFonts w:ascii="Times New Roman" w:hAnsi="Times New Roman" w:cs="Times New Roman"/>
                <w:sz w:val="28"/>
                <w:szCs w:val="28"/>
              </w:rPr>
              <w:t>бумс</w:t>
            </w:r>
            <w:proofErr w:type="spellEnd"/>
            <w:r w:rsidR="00B44DF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44DFF" w:rsidRDefault="00B31587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«Раз, два, три</w:t>
            </w:r>
            <w:r w:rsidR="00B44DF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44DFF">
              <w:rPr>
                <w:rFonts w:ascii="Times New Roman" w:hAnsi="Times New Roman" w:cs="Times New Roman"/>
                <w:sz w:val="28"/>
                <w:szCs w:val="28"/>
              </w:rPr>
              <w:t xml:space="preserve">четыре, </w:t>
            </w:r>
            <w:proofErr w:type="gramStart"/>
            <w:r w:rsidR="00B44DFF">
              <w:rPr>
                <w:rFonts w:ascii="Times New Roman" w:hAnsi="Times New Roman" w:cs="Times New Roman"/>
                <w:sz w:val="28"/>
                <w:szCs w:val="28"/>
              </w:rPr>
              <w:t>пять</w:t>
            </w:r>
            <w:proofErr w:type="gramEnd"/>
            <w:r w:rsidR="00B44DFF">
              <w:rPr>
                <w:rFonts w:ascii="Times New Roman" w:hAnsi="Times New Roman" w:cs="Times New Roman"/>
                <w:sz w:val="28"/>
                <w:szCs w:val="28"/>
              </w:rPr>
              <w:t xml:space="preserve"> и вы будете опять словно солнышко сиять»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повторяют за педагогом слова, но они не подходят.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последние слова, педагог предлагает детям закрыть глаза и произнести их.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Посуда </w:t>
            </w:r>
            <w:r w:rsidR="00B3158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превращается</w:t>
            </w:r>
            <w:r w:rsidR="00B3158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настоящую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 благодарит детей за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волшебство и предлагает вернуть ее хозяйке.</w:t>
            </w:r>
          </w:p>
          <w:p w:rsidR="00F97154" w:rsidRDefault="00794BAC" w:rsidP="003C5E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Уточняет у детей, знают ли они дорогу к дому Федоры Егоровны. Дети приходят к выводу, что нужно позвонить</w:t>
            </w:r>
          </w:p>
        </w:tc>
        <w:tc>
          <w:tcPr>
            <w:tcW w:w="2100" w:type="dxa"/>
          </w:tcPr>
          <w:p w:rsidR="00F97154" w:rsidRDefault="00F97154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Отгадывают загадку.</w:t>
            </w: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Повторяют волшебные слова.</w:t>
            </w: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36D3" w:rsidTr="00922397">
        <w:tc>
          <w:tcPr>
            <w:tcW w:w="2728" w:type="dxa"/>
          </w:tcPr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>.Заключительная часть</w:t>
            </w:r>
          </w:p>
        </w:tc>
        <w:tc>
          <w:tcPr>
            <w:tcW w:w="4786" w:type="dxa"/>
          </w:tcPr>
          <w:p w:rsidR="003C5E91" w:rsidRDefault="003C5E91" w:rsidP="003C5E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 звонит по обильному телефону  и спрашивает дорогу к дому. 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B44DFF" w:rsidRDefault="003C5E91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запоминают дорогу.</w:t>
            </w:r>
          </w:p>
        </w:tc>
      </w:tr>
      <w:tr w:rsidR="00CC36D3" w:rsidTr="00922397">
        <w:tc>
          <w:tcPr>
            <w:tcW w:w="2728" w:type="dxa"/>
          </w:tcPr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3.1 </w:t>
            </w:r>
            <w:proofErr w:type="gramStart"/>
            <w:r w:rsidR="006065A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гровое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упражнения "Перейди мостик"</w:t>
            </w:r>
          </w:p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Голос Федоры объяс</w:t>
            </w:r>
            <w:r w:rsidR="006065AC">
              <w:rPr>
                <w:rFonts w:ascii="Times New Roman" w:hAnsi="Times New Roman" w:cs="Times New Roman"/>
                <w:sz w:val="28"/>
                <w:szCs w:val="28"/>
              </w:rPr>
              <w:t>няет детям, как дойти до ее дома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(пойти прямо, дойти до речки, перейти мостик, повернуть </w:t>
            </w:r>
            <w:r w:rsidR="006065AC">
              <w:rPr>
                <w:rFonts w:ascii="Times New Roman" w:hAnsi="Times New Roman" w:cs="Times New Roman"/>
                <w:sz w:val="28"/>
                <w:szCs w:val="28"/>
              </w:rPr>
              <w:t>направо прямо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6065A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B44DFF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выполняют упражнение</w:t>
            </w:r>
          </w:p>
        </w:tc>
      </w:tr>
      <w:tr w:rsidR="00CC36D3" w:rsidTr="00922397">
        <w:tc>
          <w:tcPr>
            <w:tcW w:w="2728" w:type="dxa"/>
          </w:tcPr>
          <w:p w:rsidR="00794BAC" w:rsidRPr="00C83DB0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 xml:space="preserve"> Оценка деятельности детей</w:t>
            </w:r>
          </w:p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Федора выходит из домика и благодарит детей и приглашает попить с ней чай.</w:t>
            </w:r>
          </w:p>
          <w:p w:rsidR="00B44DFF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BCAF618" wp14:editId="444FC89E">
                  <wp:extent cx="10160" cy="101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" cy="1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</w:tcPr>
          <w:p w:rsidR="00B44DFF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пьют чай.</w:t>
            </w:r>
          </w:p>
        </w:tc>
      </w:tr>
      <w:tr w:rsidR="00CC36D3" w:rsidTr="00922397">
        <w:tc>
          <w:tcPr>
            <w:tcW w:w="2728" w:type="dxa"/>
          </w:tcPr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</w:t>
            </w:r>
            <w:r w:rsidRPr="00C83DB0">
              <w:rPr>
                <w:rFonts w:ascii="Times New Roman" w:hAnsi="Times New Roman" w:cs="Times New Roman"/>
                <w:sz w:val="28"/>
                <w:szCs w:val="28"/>
              </w:rPr>
              <w:t xml:space="preserve"> Итог.</w:t>
            </w:r>
          </w:p>
          <w:p w:rsidR="00794BAC" w:rsidRDefault="00794BAC" w:rsidP="00794BA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DFF" w:rsidRDefault="00B44DFF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DFF" w:rsidRDefault="00292822" w:rsidP="00B44D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 уточняет</w:t>
            </w:r>
            <w:r w:rsidR="00794BA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94BAC">
              <w:rPr>
                <w:rFonts w:ascii="Times New Roman" w:hAnsi="Times New Roman" w:cs="Times New Roman"/>
                <w:sz w:val="28"/>
                <w:szCs w:val="28"/>
              </w:rPr>
              <w:t>что детям понравилось, что они делали и кому помогали.</w:t>
            </w:r>
          </w:p>
        </w:tc>
        <w:tc>
          <w:tcPr>
            <w:tcW w:w="2100" w:type="dxa"/>
          </w:tcPr>
          <w:p w:rsidR="00B44DFF" w:rsidRDefault="00794BAC" w:rsidP="00F97154">
            <w:pPr>
              <w:tabs>
                <w:tab w:val="left" w:pos="156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делятся впечатлениями.</w:t>
            </w:r>
          </w:p>
        </w:tc>
      </w:tr>
    </w:tbl>
    <w:p w:rsidR="00F97154" w:rsidRDefault="00F97154" w:rsidP="00F97154">
      <w:pPr>
        <w:tabs>
          <w:tab w:val="left" w:pos="1562"/>
        </w:tabs>
        <w:rPr>
          <w:rFonts w:ascii="Times New Roman" w:hAnsi="Times New Roman" w:cs="Times New Roman"/>
          <w:sz w:val="28"/>
          <w:szCs w:val="28"/>
        </w:rPr>
      </w:pPr>
    </w:p>
    <w:p w:rsidR="00C276AD" w:rsidRDefault="00C276AD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-767715</wp:posOffset>
            </wp:positionV>
            <wp:extent cx="4347845" cy="5281295"/>
            <wp:effectExtent l="95250" t="57150" r="71755" b="1633855"/>
            <wp:wrapSquare wrapText="bothSides"/>
            <wp:docPr id="14" name="Рисунок 11" descr="C:\Users\Usert\Desktop\1\IMG-07ea3c1e1e1b7516bfa022e2eabd8d7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t\Desktop\1\IMG-07ea3c1e1e1b7516bfa022e2eabd8d70-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528129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C5E91" w:rsidRPr="001C7983" w:rsidRDefault="001C7983">
      <w:pPr>
        <w:rPr>
          <w:b/>
          <w:sz w:val="48"/>
          <w:szCs w:val="48"/>
        </w:rPr>
      </w:pPr>
      <w:r w:rsidRPr="001C7983">
        <w:rPr>
          <w:b/>
          <w:sz w:val="48"/>
          <w:szCs w:val="48"/>
        </w:rPr>
        <w:t>"Трудный путь"</w:t>
      </w: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Pr="001C7983" w:rsidRDefault="001C7983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"Супермаркет"</w:t>
      </w:r>
    </w:p>
    <w:p w:rsidR="003C5E91" w:rsidRDefault="003C5E91"/>
    <w:p w:rsidR="003C5E91" w:rsidRDefault="003C5E91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2225040</wp:posOffset>
            </wp:positionH>
            <wp:positionV relativeFrom="paragraph">
              <wp:posOffset>145415</wp:posOffset>
            </wp:positionV>
            <wp:extent cx="3837305" cy="4940300"/>
            <wp:effectExtent l="95250" t="57150" r="67945" b="1555750"/>
            <wp:wrapSquare wrapText="bothSides"/>
            <wp:docPr id="5" name="Рисунок 5" descr="C:\Users\Usert\Desktop\1\IMG-86df5cac79f391062f4e757e08199c9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t\Desktop\1\IMG-86df5cac79f391062f4e757e08199c91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305" cy="49403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Pr="001C7983" w:rsidRDefault="001C7983">
      <w:pPr>
        <w:rPr>
          <w:b/>
          <w:sz w:val="52"/>
          <w:szCs w:val="52"/>
        </w:rPr>
      </w:pPr>
      <w:r w:rsidRPr="001C7983">
        <w:rPr>
          <w:b/>
          <w:sz w:val="52"/>
          <w:szCs w:val="52"/>
        </w:rPr>
        <w:t>"Цыганочка"</w:t>
      </w:r>
    </w:p>
    <w:p w:rsidR="003C5E91" w:rsidRDefault="003C5E91"/>
    <w:p w:rsidR="003C5E91" w:rsidRDefault="003C5E91">
      <w:r w:rsidRPr="003C5E91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-320647</wp:posOffset>
            </wp:positionH>
            <wp:positionV relativeFrom="paragraph">
              <wp:posOffset>-2240280</wp:posOffset>
            </wp:positionV>
            <wp:extent cx="3421003" cy="4475278"/>
            <wp:effectExtent l="95250" t="57150" r="65147" b="1392122"/>
            <wp:wrapSquare wrapText="bothSides"/>
            <wp:docPr id="7" name="Рисунок 7" descr="C:\Users\Usert\Desktop\1\IMG-a8ea339eb0c2d75c8a6547400f4314e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t\Desktop\1\IMG-a8ea339eb0c2d75c8a6547400f4314e2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44761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C5E91" w:rsidRDefault="003C5E91"/>
    <w:p w:rsidR="003C5E91" w:rsidRDefault="003C5E91"/>
    <w:p w:rsidR="003C5E91" w:rsidRDefault="003C5E91"/>
    <w:p w:rsidR="003C5E91" w:rsidRDefault="003C5E91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-660400</wp:posOffset>
            </wp:positionH>
            <wp:positionV relativeFrom="paragraph">
              <wp:posOffset>1883410</wp:posOffset>
            </wp:positionV>
            <wp:extent cx="3630295" cy="4776470"/>
            <wp:effectExtent l="95250" t="57150" r="65405" b="1490980"/>
            <wp:wrapSquare wrapText="bothSides"/>
            <wp:docPr id="8" name="Рисунок 8" descr="C:\Users\Usert\Desktop\1\IMG-75218a9ee80f637634313470c6ce79e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t\Desktop\1\IMG-75218a9ee80f637634313470c6ce79ef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95" cy="477647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C5E91" w:rsidRPr="001C7983" w:rsidRDefault="001C7983">
      <w:pPr>
        <w:rPr>
          <w:b/>
          <w:sz w:val="48"/>
          <w:szCs w:val="48"/>
        </w:rPr>
      </w:pPr>
      <w:r w:rsidRPr="001C7983">
        <w:rPr>
          <w:b/>
          <w:sz w:val="48"/>
          <w:szCs w:val="48"/>
        </w:rPr>
        <w:t>"Переходим речку</w:t>
      </w: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275CE1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10A77BE4" wp14:editId="044884D7">
            <wp:simplePos x="0" y="0"/>
            <wp:positionH relativeFrom="column">
              <wp:posOffset>-269240</wp:posOffset>
            </wp:positionH>
            <wp:positionV relativeFrom="paragraph">
              <wp:posOffset>-400685</wp:posOffset>
            </wp:positionV>
            <wp:extent cx="4480560" cy="5786120"/>
            <wp:effectExtent l="95250" t="95250" r="72390" b="1852930"/>
            <wp:wrapSquare wrapText="bothSides"/>
            <wp:docPr id="10" name="Рисунок 9" descr="C:\Users\Usert\Desktop\1\IMG-830dad96f6e8e07f195d2a41ee45794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t\Desktop\1\IMG-830dad96f6e8e07f195d2a41ee457941-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560" cy="578612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17204F" w:rsidRDefault="0017204F">
      <w:pPr>
        <w:rPr>
          <w:noProof/>
        </w:rPr>
      </w:pPr>
      <w:r>
        <w:rPr>
          <w:noProof/>
        </w:rPr>
        <w:t xml:space="preserve">   </w:t>
      </w:r>
    </w:p>
    <w:p w:rsidR="0017204F" w:rsidRPr="0017204F" w:rsidRDefault="0017204F">
      <w:pPr>
        <w:rPr>
          <w:b/>
          <w:noProof/>
          <w:sz w:val="48"/>
          <w:szCs w:val="48"/>
        </w:rPr>
      </w:pPr>
      <w:r>
        <w:rPr>
          <w:b/>
          <w:noProof/>
          <w:sz w:val="48"/>
          <w:szCs w:val="48"/>
        </w:rPr>
        <w:t xml:space="preserve">          </w:t>
      </w:r>
      <w:r w:rsidR="001C7983">
        <w:rPr>
          <w:b/>
          <w:noProof/>
          <w:sz w:val="48"/>
          <w:szCs w:val="48"/>
        </w:rPr>
        <w:t xml:space="preserve">  </w:t>
      </w:r>
      <w:r w:rsidRPr="0017204F">
        <w:rPr>
          <w:b/>
          <w:noProof/>
          <w:sz w:val="48"/>
          <w:szCs w:val="48"/>
        </w:rPr>
        <w:t>"Настоящая посуда"</w:t>
      </w:r>
    </w:p>
    <w:p w:rsidR="0017204F" w:rsidRDefault="0017204F">
      <w:pPr>
        <w:rPr>
          <w:noProof/>
        </w:rPr>
      </w:pP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275CE1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72610A53" wp14:editId="0FD5F62F">
            <wp:simplePos x="0" y="0"/>
            <wp:positionH relativeFrom="column">
              <wp:posOffset>-429260</wp:posOffset>
            </wp:positionH>
            <wp:positionV relativeFrom="paragraph">
              <wp:posOffset>-579755</wp:posOffset>
            </wp:positionV>
            <wp:extent cx="4476115" cy="5772785"/>
            <wp:effectExtent l="76200" t="95250" r="76835" b="1828165"/>
            <wp:wrapSquare wrapText="bothSides"/>
            <wp:docPr id="12" name="Рисунок 10" descr="C:\Users\Usert\Desktop\1\IMG-2673761d5deeff304c6e309f5e90c9c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t\Desktop\1\IMG-2673761d5deeff304c6e309f5e90c9c1-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15" cy="577278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bookmarkEnd w:id="0"/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275CE1" w:rsidRDefault="0017204F" w:rsidP="001C7983">
      <w:pPr>
        <w:rPr>
          <w:b/>
          <w:sz w:val="52"/>
          <w:szCs w:val="52"/>
        </w:rPr>
      </w:pPr>
      <w:r>
        <w:t xml:space="preserve">  </w:t>
      </w:r>
      <w:r w:rsidR="001C7983">
        <w:t xml:space="preserve">                           </w:t>
      </w:r>
      <w:r>
        <w:rPr>
          <w:b/>
          <w:sz w:val="52"/>
          <w:szCs w:val="52"/>
        </w:rPr>
        <w:t xml:space="preserve"> </w:t>
      </w:r>
    </w:p>
    <w:p w:rsidR="00275CE1" w:rsidRDefault="00275CE1" w:rsidP="001C7983">
      <w:pPr>
        <w:rPr>
          <w:b/>
          <w:sz w:val="52"/>
          <w:szCs w:val="52"/>
        </w:rPr>
      </w:pPr>
    </w:p>
    <w:p w:rsidR="00275CE1" w:rsidRDefault="00275CE1" w:rsidP="001C7983">
      <w:pPr>
        <w:rPr>
          <w:b/>
          <w:sz w:val="52"/>
          <w:szCs w:val="52"/>
        </w:rPr>
      </w:pPr>
    </w:p>
    <w:p w:rsidR="00275CE1" w:rsidRDefault="00275CE1" w:rsidP="001C7983">
      <w:pPr>
        <w:rPr>
          <w:b/>
          <w:sz w:val="52"/>
          <w:szCs w:val="52"/>
        </w:rPr>
      </w:pPr>
    </w:p>
    <w:p w:rsidR="00275CE1" w:rsidRDefault="00275CE1" w:rsidP="001C7983">
      <w:pPr>
        <w:rPr>
          <w:b/>
          <w:sz w:val="52"/>
          <w:szCs w:val="52"/>
        </w:rPr>
      </w:pPr>
    </w:p>
    <w:p w:rsidR="00275CE1" w:rsidRDefault="00275CE1" w:rsidP="001C7983">
      <w:pPr>
        <w:rPr>
          <w:b/>
          <w:sz w:val="52"/>
          <w:szCs w:val="52"/>
        </w:rPr>
      </w:pPr>
    </w:p>
    <w:p w:rsidR="003C5E91" w:rsidRPr="001C7983" w:rsidRDefault="0017204F" w:rsidP="001C7983">
      <w:r w:rsidRPr="0017204F">
        <w:rPr>
          <w:b/>
          <w:sz w:val="52"/>
          <w:szCs w:val="52"/>
        </w:rPr>
        <w:t>"</w:t>
      </w:r>
      <w:r>
        <w:rPr>
          <w:b/>
          <w:sz w:val="52"/>
          <w:szCs w:val="52"/>
        </w:rPr>
        <w:t xml:space="preserve"> </w:t>
      </w:r>
      <w:r w:rsidRPr="0017204F">
        <w:rPr>
          <w:b/>
          <w:sz w:val="52"/>
          <w:szCs w:val="52"/>
        </w:rPr>
        <w:t xml:space="preserve">В гостях </w:t>
      </w:r>
      <w:proofErr w:type="gramStart"/>
      <w:r w:rsidRPr="0017204F">
        <w:rPr>
          <w:b/>
          <w:sz w:val="52"/>
          <w:szCs w:val="52"/>
        </w:rPr>
        <w:t>у</w:t>
      </w:r>
      <w:proofErr w:type="gramEnd"/>
      <w:r w:rsidRPr="0017204F">
        <w:rPr>
          <w:b/>
          <w:sz w:val="52"/>
          <w:szCs w:val="52"/>
        </w:rPr>
        <w:t xml:space="preserve"> Федоры"</w:t>
      </w:r>
    </w:p>
    <w:p w:rsidR="0017204F" w:rsidRDefault="0017204F"/>
    <w:p w:rsidR="0017204F" w:rsidRDefault="0017204F"/>
    <w:p w:rsidR="0017204F" w:rsidRDefault="0017204F"/>
    <w:p w:rsidR="0017204F" w:rsidRDefault="0017204F"/>
    <w:p w:rsidR="0017204F" w:rsidRDefault="0017204F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Pr="0017204F" w:rsidRDefault="003C5E91">
      <w:pPr>
        <w:rPr>
          <w:sz w:val="52"/>
          <w:szCs w:val="52"/>
        </w:rPr>
      </w:pPr>
    </w:p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p w:rsidR="003C5E91" w:rsidRDefault="003C5E91"/>
    <w:sectPr w:rsidR="003C5E91" w:rsidSect="003C5E91">
      <w:pgSz w:w="11906" w:h="16838"/>
      <w:pgMar w:top="1134" w:right="850" w:bottom="1134" w:left="1701" w:header="708" w:footer="708" w:gutter="0"/>
      <w:pgBorders w:display="firstPage" w:offsetFrom="page">
        <w:top w:val="dashDotStroked" w:sz="24" w:space="24" w:color="548DD4" w:themeColor="text2" w:themeTint="99"/>
        <w:left w:val="dashDotStroked" w:sz="24" w:space="24" w:color="548DD4" w:themeColor="text2" w:themeTint="99"/>
        <w:bottom w:val="dashDotStroked" w:sz="24" w:space="24" w:color="548DD4" w:themeColor="text2" w:themeTint="99"/>
        <w:right w:val="dashDotStroked" w:sz="24" w:space="24" w:color="548DD4" w:themeColor="text2" w:themeTint="99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F97154"/>
    <w:rsid w:val="0017204F"/>
    <w:rsid w:val="001C7983"/>
    <w:rsid w:val="0026594F"/>
    <w:rsid w:val="00275CE1"/>
    <w:rsid w:val="00292822"/>
    <w:rsid w:val="003C5E91"/>
    <w:rsid w:val="006065AC"/>
    <w:rsid w:val="006A283A"/>
    <w:rsid w:val="00794BAC"/>
    <w:rsid w:val="007D1609"/>
    <w:rsid w:val="00922397"/>
    <w:rsid w:val="009B7A1B"/>
    <w:rsid w:val="00B31587"/>
    <w:rsid w:val="00B44DFF"/>
    <w:rsid w:val="00C276AD"/>
    <w:rsid w:val="00CC36D3"/>
    <w:rsid w:val="00F971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9715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9715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Emphasis"/>
    <w:basedOn w:val="a0"/>
    <w:uiPriority w:val="20"/>
    <w:qFormat/>
    <w:rsid w:val="00F97154"/>
    <w:rPr>
      <w:i/>
      <w:iCs/>
    </w:rPr>
  </w:style>
  <w:style w:type="table" w:styleId="a4">
    <w:name w:val="Table Grid"/>
    <w:basedOn w:val="a1"/>
    <w:uiPriority w:val="59"/>
    <w:rsid w:val="00F9715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94B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4B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14</Pages>
  <Words>1135</Words>
  <Characters>6471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</dc:creator>
  <cp:keywords/>
  <dc:description/>
  <cp:lastModifiedBy>Пользователь Windows</cp:lastModifiedBy>
  <cp:revision>17</cp:revision>
  <dcterms:created xsi:type="dcterms:W3CDTF">2021-12-09T15:50:00Z</dcterms:created>
  <dcterms:modified xsi:type="dcterms:W3CDTF">2021-12-13T05:28:00Z</dcterms:modified>
</cp:coreProperties>
</file>